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070E3" w:rsidRDefault="008070E3" w:rsidP="008070E3">
      <w:pPr>
        <w:spacing w:line="370" w:lineRule="exact"/>
        <w:rPr>
          <w:sz w:val="24"/>
          <w:szCs w:val="24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край. Ставропольский, г. Ставрополь, пр. Ботанический16</w:t>
      </w:r>
    </w:p>
    <w:p w:rsidR="008070E3" w:rsidRDefault="008070E3" w:rsidP="008070E3">
      <w:pPr>
        <w:spacing w:line="309" w:lineRule="exact"/>
        <w:rPr>
          <w:sz w:val="24"/>
          <w:szCs w:val="24"/>
        </w:rPr>
      </w:pPr>
    </w:p>
    <w:p w:rsidR="008070E3" w:rsidRDefault="008070E3" w:rsidP="008070E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070E3" w:rsidRDefault="008070E3" w:rsidP="008070E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070E3" w:rsidTr="00211C2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УК "РАЗВИТИЕ2"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 г.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070E3" w:rsidTr="00211C2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4"/>
          <w:szCs w:val="24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070E3" w:rsidRDefault="008070E3" w:rsidP="008070E3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 в 11-30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жильцов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20.09.2019г.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1/17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29.09.2017г.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26.12.2017г.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край. Ставропольский, г. Ставрополь,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пр. Ботанический,16</w:t>
            </w: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00" w:lineRule="exact"/>
        <w:rPr>
          <w:sz w:val="24"/>
          <w:szCs w:val="24"/>
        </w:rPr>
      </w:pPr>
    </w:p>
    <w:p w:rsidR="008070E3" w:rsidRDefault="008070E3" w:rsidP="008070E3">
      <w:pPr>
        <w:spacing w:line="261" w:lineRule="exact"/>
        <w:rPr>
          <w:sz w:val="24"/>
          <w:szCs w:val="24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 из 27</w:t>
      </w:r>
    </w:p>
    <w:p w:rsidR="008070E3" w:rsidRDefault="008070E3" w:rsidP="008070E3">
      <w:pPr>
        <w:spacing w:line="35" w:lineRule="exact"/>
        <w:rPr>
          <w:sz w:val="24"/>
          <w:szCs w:val="24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572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многоквартирный дом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2832,4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2808,1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1108,40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26:12:010510:2530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751,1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29,05,2019 года в 9-26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Ж/бетонное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Кирпичные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 е окрашенный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Мягкая</w:t>
            </w: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</w:tr>
      <w:tr w:rsidR="008070E3" w:rsidTr="00211C20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810,7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070E3" w:rsidRDefault="008070E3" w:rsidP="008070E3">
      <w:pPr>
        <w:spacing w:line="305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070E3" w:rsidRDefault="008070E3" w:rsidP="008070E3">
      <w:pPr>
        <w:spacing w:line="295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29,05,2019г. в 9-27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 М 121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18.11.2016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18.11.2020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ЦЭ6803 ВМ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13.10.2016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27.06.2021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Приточно-вытяжная вентиляция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91"/>
        </w:trPr>
        <w:tc>
          <w:tcPr>
            <w:tcW w:w="3720" w:type="dxa"/>
            <w:gridSpan w:val="2"/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Внутренний водосток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</w:tbl>
    <w:p w:rsidR="008070E3" w:rsidRDefault="008070E3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;mso-position-horizontal-relative:text;mso-position-vertical-relative:text" from="0,-403.5pt" to="0,89pt" o:allowincell="f" strokeweight=".5pt"/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;mso-position-horizontal-relative:text;mso-position-vertical-relative:text" from="555pt,-403.5pt" to="555pt,89pt" o:allowincell="f" strokeweight=".5pt"/>
        </w:pict>
      </w:r>
    </w:p>
    <w:p w:rsidR="008070E3" w:rsidRDefault="008070E3" w:rsidP="008070E3">
      <w:pPr>
        <w:spacing w:line="21" w:lineRule="exact"/>
        <w:rPr>
          <w:sz w:val="20"/>
          <w:szCs w:val="20"/>
        </w:rPr>
      </w:pPr>
    </w:p>
    <w:p w:rsidR="008070E3" w:rsidRDefault="008070E3" w:rsidP="008070E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8070E3" w:rsidRDefault="008070E3" w:rsidP="008070E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22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30.05.2019г,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119251,00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55205,00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сантехнических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24746,00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21440,00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газового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3491,00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конструктивных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534,17,00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лифтового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общедомовой систем отопления и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46980,00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23460,00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75816,00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6485,00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8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вентканалов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плановая стоимость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19470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070E3" w:rsidRDefault="008070E3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" from="0,12.65pt" to="0,66.15pt" o:allowincell="f" strokeweight=".5pt"/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" from="185pt,12.65pt" to="185pt,66.15pt" o:allowincell="f" strokeweight=".5pt"/>
        </w:pict>
      </w:r>
      <w:r>
        <w:rPr>
          <w:sz w:val="20"/>
          <w:szCs w:val="20"/>
        </w:rPr>
        <w:pict>
          <v:line id="Shape 6" o:spid="_x0000_s1031" style="position:absolute;z-index:251665408;visibility:visible;mso-wrap-distance-left:0;mso-wrap-distance-right:0" from="234pt,12.65pt" to="234pt,66.15pt" o:allowincell="f" strokeweight=".5pt"/>
        </w:pict>
      </w:r>
      <w:r>
        <w:rPr>
          <w:sz w:val="20"/>
          <w:szCs w:val="20"/>
        </w:rPr>
        <w:pict>
          <v:line id="Shape 7" o:spid="_x0000_s1032" style="position:absolute;z-index:251666432;visibility:visible;mso-wrap-distance-left:0;mso-wrap-distance-right:0" from="379pt,12.65pt" to="379pt,66.15pt" o:allowincell="f" strokeweight=".5pt"/>
        </w:pict>
      </w:r>
      <w:r>
        <w:rPr>
          <w:sz w:val="20"/>
          <w:szCs w:val="20"/>
        </w:rPr>
        <w:pict>
          <v:line id="Shape 8" o:spid="_x0000_s1033" style="position:absolute;z-index:251667456;visibility:visible;mso-wrap-distance-left:0;mso-wrap-distance-right:0" from="555pt,12.65pt" to="555pt,66.15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68480;visibility:visible;mso-wrap-distance-left:0;mso-wrap-distance-right:0" from="-.25pt,12.9pt" to="555.25pt,12.9pt" o:allowincell="f" strokeweight=".5pt"/>
        </w:pict>
      </w:r>
    </w:p>
    <w:p w:rsidR="008070E3" w:rsidRDefault="008070E3" w:rsidP="008070E3">
      <w:pPr>
        <w:spacing w:line="270" w:lineRule="exact"/>
        <w:rPr>
          <w:sz w:val="20"/>
          <w:szCs w:val="20"/>
        </w:rPr>
      </w:pPr>
    </w:p>
    <w:p w:rsidR="008070E3" w:rsidRDefault="008070E3" w:rsidP="008070E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Наименование параметра Единица Наименование показателя Значение показателя измерения</w:t>
      </w:r>
    </w:p>
    <w:p w:rsidR="008070E3" w:rsidRDefault="008070E3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9504;visibility:visible;mso-wrap-distance-left:0;mso-wrap-distance-right:0" from="-.25pt,21.45pt" to="555.25pt,21.45pt" o:allowincell="f" strokeweight=".5pt"/>
        </w:pic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060"/>
        <w:gridCol w:w="840"/>
        <w:gridCol w:w="2880"/>
        <w:gridCol w:w="1860"/>
      </w:tblGrid>
      <w:tr w:rsidR="008070E3" w:rsidTr="00211C20">
        <w:trPr>
          <w:trHeight w:val="260"/>
        </w:trPr>
        <w:tc>
          <w:tcPr>
            <w:tcW w:w="480" w:type="dxa"/>
            <w:vAlign w:val="bottom"/>
          </w:tcPr>
          <w:p w:rsidR="008070E3" w:rsidRDefault="008070E3" w:rsidP="00211C2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1.</w:t>
            </w:r>
          </w:p>
        </w:tc>
        <w:tc>
          <w:tcPr>
            <w:tcW w:w="3060" w:type="dxa"/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40" w:type="dxa"/>
            <w:vAlign w:val="bottom"/>
          </w:tcPr>
          <w:p w:rsidR="008070E3" w:rsidRDefault="008070E3" w:rsidP="00211C2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0" w:type="dxa"/>
            <w:vAlign w:val="bottom"/>
          </w:tcPr>
          <w:p w:rsidR="008070E3" w:rsidRDefault="008070E3" w:rsidP="00211C2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860" w:type="dxa"/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30,05,2019г.</w:t>
            </w:r>
          </w:p>
        </w:tc>
      </w:tr>
    </w:tbl>
    <w:p w:rsidR="008070E3" w:rsidRDefault="008070E3" w:rsidP="008070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-.25pt,2.45pt" to="555.25pt,2.45pt" o:allowincell="f" strokeweight=".5pt"/>
        </w:pict>
      </w: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Страница 6 из 27</w:t>
      </w:r>
    </w:p>
    <w:p w:rsidR="008070E3" w:rsidRDefault="008070E3" w:rsidP="008070E3">
      <w:pPr>
        <w:rPr>
          <w:rFonts w:eastAsia="Times New Roman"/>
          <w:sz w:val="20"/>
          <w:szCs w:val="20"/>
          <w:lang w:val="en-US"/>
        </w:rPr>
      </w:pPr>
    </w:p>
    <w:p w:rsidR="008070E3" w:rsidRPr="008070E3" w:rsidRDefault="008070E3" w:rsidP="008070E3">
      <w:pPr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руб./Гкал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2093,15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№17006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57/2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0,0123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 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 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27.12.2007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3980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главы г. Ставрополя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8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руб./кВт.ч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ПАО "Ставропольэнергосбыт"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2626033550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633872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117.50000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кВт*ч/чел.в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кВт.ч/кв.м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9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29.08.2012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298-о/д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 жилищно-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10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5,89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"Газпром Межрегионгаз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2635048440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61/3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куб.м/чел.в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11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11.03.2016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87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Министерство жилищно- коммунального хозяйства Ставропольского края 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руб./Гкал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2093,15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"Теплосеть"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2635095930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28.12.2017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17006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57/2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Pr="001647CA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8070E3" w:rsidRDefault="008070E3" w:rsidP="00211C20">
            <w:r w:rsidRPr="00F01D86">
              <w:rPr>
                <w:rFonts w:eastAsia="Times New Roman"/>
                <w:sz w:val="20"/>
                <w:szCs w:val="20"/>
              </w:rPr>
              <w:t>куб.м/чел.в мес.</w:t>
            </w: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 г.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131-о/д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r>
              <w:rPr>
                <w:rFonts w:eastAsia="Times New Roman"/>
                <w:sz w:val="20"/>
                <w:szCs w:val="20"/>
              </w:rPr>
              <w:t>Министерство жилищно- коммунального хозяйства 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60/10433/18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куб.м/чел.в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№131-о/д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 жилищно-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16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18,01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"Водоканал"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2633001291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19.01.2018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60/10433/18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14.12.2018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56/2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Региональная тарифная комиссия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куб.м/чел.в мес.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0,029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куб.м/кв.м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3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070E3" w:rsidTr="00211C2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29.05.2017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№131-о/д</w:t>
            </w:r>
          </w:p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162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Министерство жилищно-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  <w:tr w:rsidR="008070E3" w:rsidTr="00211C20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070E3" w:rsidRDefault="008070E3" w:rsidP="00211C20">
            <w:pPr>
              <w:rPr>
                <w:sz w:val="1"/>
                <w:szCs w:val="1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070E3" w:rsidRDefault="008070E3" w:rsidP="008070E3">
      <w:pPr>
        <w:spacing w:line="196" w:lineRule="exact"/>
        <w:rPr>
          <w:sz w:val="20"/>
          <w:szCs w:val="20"/>
        </w:rPr>
      </w:pPr>
    </w:p>
    <w:p w:rsidR="008070E3" w:rsidRDefault="008070E3" w:rsidP="008070E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070E3" w:rsidRDefault="008070E3" w:rsidP="008070E3">
      <w:pPr>
        <w:spacing w:line="192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70E3" w:rsidRDefault="008070E3" w:rsidP="008070E3">
      <w:pPr>
        <w:spacing w:line="240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070E3" w:rsidRDefault="008070E3" w:rsidP="008070E3">
      <w:pPr>
        <w:spacing w:line="171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070E3" w:rsidRDefault="008070E3" w:rsidP="008070E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3"/>
                <w:szCs w:val="23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20.09.2017 г.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1/17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пр. Ботанический, 16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содержащий результат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(решение) собрания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6780" w:type="dxa"/>
            <w:gridSpan w:val="3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26.12.2017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44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vAlign w:val="bottom"/>
          </w:tcPr>
          <w:p w:rsidR="008070E3" w:rsidRDefault="008070E3" w:rsidP="00211C20"/>
        </w:tc>
        <w:tc>
          <w:tcPr>
            <w:tcW w:w="388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070E3" w:rsidRDefault="008070E3" w:rsidP="00211C20"/>
        </w:tc>
        <w:tc>
          <w:tcPr>
            <w:tcW w:w="3520" w:type="dxa"/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234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40" w:type="dxa"/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070E3" w:rsidRDefault="008070E3" w:rsidP="00211C20">
            <w:pPr>
              <w:rPr>
                <w:sz w:val="12"/>
                <w:szCs w:val="12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6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18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8070E3" w:rsidRDefault="008070E3" w:rsidP="008070E3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19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сантехнических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коммуникаций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газового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и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конструктивных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здания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 лифтового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Страхование лифтового оборудования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общедомовой систем отопления и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водоснабжения, водоотведения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8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Аварийное обслуживание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общедомовой системы</w:t>
            </w:r>
          </w:p>
        </w:tc>
      </w:tr>
      <w:tr w:rsidR="008070E3" w:rsidTr="00211C2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электрооборудования</w:t>
            </w:r>
          </w:p>
        </w:tc>
      </w:tr>
      <w:tr w:rsidR="008070E3" w:rsidTr="00211C2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Санитарное обслуживание (уборка)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Дератизация, дезинсекция (1 раза в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год)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0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тяги дымоходов и</w:t>
            </w:r>
          </w:p>
        </w:tc>
      </w:tr>
      <w:tr w:rsidR="008070E3" w:rsidTr="00211C2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вентканалов</w:t>
            </w: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4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</w:tr>
    </w:tbl>
    <w:p w:rsidR="008070E3" w:rsidRDefault="008070E3" w:rsidP="008070E3">
      <w:pPr>
        <w:spacing w:line="226" w:lineRule="exact"/>
        <w:rPr>
          <w:sz w:val="20"/>
          <w:szCs w:val="20"/>
        </w:rPr>
      </w:pPr>
    </w:p>
    <w:p w:rsidR="008070E3" w:rsidRDefault="008070E3" w:rsidP="008070E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070E3" w:rsidRDefault="008070E3" w:rsidP="008070E3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куб.м/чел.в мес.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3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spacing w:line="261" w:lineRule="exact"/>
        <w:rPr>
          <w:sz w:val="20"/>
          <w:szCs w:val="20"/>
        </w:rPr>
      </w:pPr>
    </w:p>
    <w:p w:rsidR="008070E3" w:rsidRDefault="008070E3" w:rsidP="008070E3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17.03.2016 15:37</w:t>
      </w:r>
    </w:p>
    <w:p w:rsidR="008070E3" w:rsidRDefault="008070E3" w:rsidP="008070E3">
      <w:pPr>
        <w:sectPr w:rsidR="008070E3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070E3" w:rsidTr="00211C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070E3" w:rsidTr="00211C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3"/>
                <w:szCs w:val="3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1"/>
                <w:szCs w:val="11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476"/>
        </w:trPr>
        <w:tc>
          <w:tcPr>
            <w:tcW w:w="820" w:type="dxa"/>
            <w:vAlign w:val="bottom"/>
          </w:tcPr>
          <w:p w:rsidR="008070E3" w:rsidRDefault="008070E3" w:rsidP="00211C2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070E3" w:rsidTr="00211C2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9"/>
                <w:szCs w:val="19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16"/>
                <w:szCs w:val="1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6"/>
                <w:szCs w:val="6"/>
              </w:rPr>
            </w:pPr>
          </w:p>
        </w:tc>
      </w:tr>
      <w:tr w:rsidR="008070E3" w:rsidTr="00211C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070E3" w:rsidTr="00211C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20"/>
                <w:szCs w:val="20"/>
              </w:rPr>
            </w:pPr>
          </w:p>
        </w:tc>
      </w:tr>
      <w:tr w:rsidR="008070E3" w:rsidTr="00211C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070E3" w:rsidRDefault="008070E3" w:rsidP="00211C20"/>
        </w:tc>
      </w:tr>
      <w:tr w:rsidR="008070E3" w:rsidTr="00211C2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0E3" w:rsidRDefault="008070E3" w:rsidP="00211C20">
            <w:pPr>
              <w:rPr>
                <w:sz w:val="9"/>
                <w:szCs w:val="9"/>
              </w:rPr>
            </w:pPr>
          </w:p>
        </w:tc>
      </w:tr>
    </w:tbl>
    <w:p w:rsidR="008070E3" w:rsidRDefault="008070E3" w:rsidP="008070E3">
      <w:pPr>
        <w:spacing w:line="200" w:lineRule="exact"/>
        <w:rPr>
          <w:sz w:val="20"/>
          <w:szCs w:val="20"/>
        </w:rPr>
      </w:pPr>
    </w:p>
    <w:p w:rsidR="008070E3" w:rsidRDefault="008070E3" w:rsidP="008070E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070E3" w:rsidRDefault="008070E3" w:rsidP="008070E3">
      <w:pPr>
        <w:spacing w:line="35" w:lineRule="exact"/>
        <w:rPr>
          <w:sz w:val="20"/>
          <w:szCs w:val="20"/>
        </w:rPr>
      </w:pPr>
    </w:p>
    <w:p w:rsidR="008E4CEA" w:rsidRPr="008070E3" w:rsidRDefault="008070E3">
      <w:pPr>
        <w:rPr>
          <w:lang w:val="en-US"/>
        </w:rPr>
      </w:pPr>
      <w:r>
        <w:rPr>
          <w:lang w:val="en-US"/>
        </w:rPr>
        <w:t xml:space="preserve"> </w:t>
      </w:r>
    </w:p>
    <w:sectPr w:rsidR="008E4CEA" w:rsidRPr="008070E3" w:rsidSect="0006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0E3"/>
    <w:rsid w:val="000651AC"/>
    <w:rsid w:val="0057608A"/>
    <w:rsid w:val="008070E3"/>
    <w:rsid w:val="00B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8346</Words>
  <Characters>47577</Characters>
  <Application>Microsoft Office Word</Application>
  <DocSecurity>0</DocSecurity>
  <Lines>396</Lines>
  <Paragraphs>111</Paragraphs>
  <ScaleCrop>false</ScaleCrop>
  <Company/>
  <LinksUpToDate>false</LinksUpToDate>
  <CharactersWithSpaces>55812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2019-07-01T10:30:00Z</dcterms:created>
  <dcterms:modified xsi:type="dcterms:W3CDTF">2019-07-01T10:34:00Z</dcterms:modified>
</cp:coreProperties>
</file>