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7C" w:rsidRPr="0034507C" w:rsidRDefault="0034507C" w:rsidP="003450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Как проводится </w:t>
      </w:r>
      <w:proofErr w:type="spellStart"/>
      <w:r w:rsidRPr="003450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очно</w:t>
      </w:r>
      <w:proofErr w:type="spellEnd"/>
      <w:r w:rsidRPr="003450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заочное голосование собственников жилья 2019 год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законодательном уровне собрание является высшим органом по управлению домом, в ходе его проведения жильцы избирают главного по дому. Не стоит недооценивать значение этой процедуры и пренебрегать ей. Как правильно организовать собрание собственников многоквартирного дома и что для этого нужно, рассмотрим далее.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прочтения статьи у вас остались вопросы? Задайте вопрос прямо сейчас через форму (внизу), и наш юрист перезвонит вам в течение 5 минут, бесплатно проконсультирует.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первую очередь это обязательный орган по управлению многоквартирным домом и его имуществом.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принимает основные решения, касающиеся состояния имущества, и рассматривает ряд важных вопросов.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ставит на повестку дня вопрос о выборе управляющей компании или обсуждает порядок начисления коммунальных платежей.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заседания могут быть только собственники квартир или арендаторы жилья.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провести общее собрание собственников многоквартирного дома? </w:t>
      </w: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заседания регламентировано строгими рамками закона.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к исполнению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противном случае решения, принятые на собрании, могут считаться нелегитимными.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времени собрание бывает плановое и внеплановое.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Плановое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обязано проводиться не реже одного раза в год.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внеплановом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 обсуждаются чрезвычайные вопросы, не терпящие отлагательств. По итогу выносится решение по обсуждаемым вопросам.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собрание позволяет жильцам дома выявлять недочеты в организации своей деятельности и исправлять их в будущем. Таким 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повышает эффективность своих решений, что положительным образом отражается на МКД и его имуществе.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частыми изменениями в законодательстве информация порой устаревает быстрее, чем мы успеваем ее обновлять на сайте. Задайте вопрос через форму (внизу), и наш юрист перезвонит вам в течение 5 минут, бесплатно проконсультирует.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полномочий обширен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его компетенция затрагивает решение большинства вопросов по управлению МКД. Соблюдать установленные нормы и правила обязаны все жильцы дома независимо от того, согласны они с ними или нет.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компетенцию входят вопросы </w:t>
      </w:r>
      <w:proofErr w:type="gramStart"/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4507C" w:rsidRPr="0034507C" w:rsidRDefault="0034507C" w:rsidP="00345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капитальному ремонту;</w:t>
      </w:r>
    </w:p>
    <w:p w:rsidR="0034507C" w:rsidRPr="0034507C" w:rsidRDefault="0034507C" w:rsidP="00345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ремонту дома и прилегающей территории;</w:t>
      </w:r>
    </w:p>
    <w:p w:rsidR="0034507C" w:rsidRPr="0034507C" w:rsidRDefault="0034507C" w:rsidP="00345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реконструкции разрушенных объектов, имеющих </w:t>
      </w:r>
      <w:proofErr w:type="spell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общедомовое</w:t>
      </w:r>
      <w:proofErr w:type="spell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назначение;</w:t>
      </w:r>
    </w:p>
    <w:p w:rsidR="0034507C" w:rsidRPr="0034507C" w:rsidRDefault="0034507C" w:rsidP="00345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пользованию придомовой территорией;</w:t>
      </w:r>
    </w:p>
    <w:p w:rsidR="0034507C" w:rsidRPr="0034507C" w:rsidRDefault="0034507C" w:rsidP="00345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формированию денежного фонда, расходуемого на нужды МКД;</w:t>
      </w:r>
    </w:p>
    <w:p w:rsidR="0034507C" w:rsidRPr="0034507C" w:rsidRDefault="0034507C" w:rsidP="00345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очередного собрания собственников МКД;</w:t>
      </w:r>
    </w:p>
    <w:p w:rsidR="0034507C" w:rsidRPr="0034507C" w:rsidRDefault="0034507C" w:rsidP="00345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 старшего по дому.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выбирается способ управления МКД: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управляющей компании, товарищества собственников жилья или самостоятельно. При последнем 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варианте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очевидно, что помимо вопросов, прописанных в Жилищном кодексе, собственникам придется решать еще и ряд других важных моментов.</w:t>
      </w:r>
    </w:p>
    <w:p w:rsidR="0034507C" w:rsidRPr="0034507C" w:rsidRDefault="0034507C" w:rsidP="0034507C">
      <w:pPr>
        <w:pStyle w:val="a5"/>
        <w:rPr>
          <w:rFonts w:eastAsia="Times New Roman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r w:rsidRPr="0034507C">
        <w:rPr>
          <w:rFonts w:eastAsia="Times New Roman"/>
          <w:b/>
          <w:bCs/>
        </w:rPr>
        <w:t>Важно!</w:t>
      </w:r>
      <w:r w:rsidRPr="0034507C">
        <w:rPr>
          <w:rFonts w:eastAsia="Times New Roman"/>
        </w:rPr>
        <w:t xml:space="preserve"> Особое внимание стоит обратить на правила проведения заседания и соблюдение строгого регламента. Количество голосов, сроки, инициатор – все это должно быть в строгом соответствии с законом. Иначе решения, принятые в процессе заседания, потеряют свою силу.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частыми изменениями в законодательстве информация порой устаревает быстрее, чем мы успеваем ее обновлять на сайте. Задайте вопрос прямо сейчас через форму (внизу), и наш юрист перезвонит вам в течение 5 минут, бесплатно проконсультирует.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квартир имеют законное право самостоятельно выбрать способ управления своим домом.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провести собрание собственников многоквартирного дома по данному вопросу? Граждане собираются вместе в указанное время и проводят голосование по вопросу выбора управления.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заседании могут участвовать не все собственники, однако принятое решение будет обязательно для всех.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считается законным, если на нем присутствует 50% от общей численности жильцов.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собственник имеет количество голосов, которое пропорционально занимаемой им площади дома.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мнение двух людей может иметь большую силу, чем пяти. И все это потому, что им принадлежит больше квадратных метров.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по каким-либо причинам заседание не состоялось, то выбрать метод управления возможно с помощью проведения открытого конкурса.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жилищному законодательству, на таком конкурсе выбирается управляющая организация. Открытый конкурс также обязателен, когда срок договора на обслуживание имущества МКД, заключенный с управляющей компанией, подходит к концу.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Узнайте, как решить именно вашу проблему. Задайте вопрос прямо сейчас через форму (внизу), и наш юрист перезвонит вам в течение 5 минут, бесплатно проконсультирует.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Инициатор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лицо, которое приняло на себя обязанность созвать жильцов дома вместе для решения важных вопросов в сфере управления имуществом МКД.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первичного общего собрания может быть собственник квартиры в доме. Инициатором очередного собрания – лицо из числа собственников, выбранное на 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первичном заседании. </w:t>
      </w: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Созвать </w:t>
      </w:r>
      <w:proofErr w:type="gramStart"/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внеочередное</w:t>
      </w:r>
      <w:proofErr w:type="gramEnd"/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может любой собственник помещения в доме.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инициатором может быть управляющая компания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осуществляющая обязанность по управлению имуществом в вашем доме.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внимательны, если на собрание вас приглашает 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сторонняя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УК. Скорее всего, она просто хочет переманить вас из другой УК – такое собрание силы закона не имеет.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Созывать собрание можно и инициативной группе.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ее сбора издается протокол заседания группы, в котором резюмируется перечень рассмотренных вопросов.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Узнайте, как решить именно вашу проблему. Напишите свой вопрос через форму (внизу), и один из наших юристов перезвонит вам, чтобы оказать бесплатную консультацию.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точный порядок проведения собрания собственников МКД и выявим отличительные особенности каждого пункта.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вручается лично либо отправляется по почте, но чаще всего размещается в подъезде дома.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уведомлении указывается информация о месте и времени проведения совета, о вопросах, выносящихся на повестку дня.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нужно указать, в какой форме будет проводиться заседание – </w:t>
      </w:r>
      <w:proofErr w:type="spell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заочно. Необходимо обратить внимание на порядок ознакомления с информацией, которая будет представлена на собрании.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должно быть кратким и точным и прямо передавать смысл предстоящей встречи. Избегайте неясных выражений, укажите место и время проведения собрания жирным шрифтом. Такой документ привлечет больше внимания со стороны жильцов.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указанное время собственники собираются на месте. </w:t>
      </w: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может быть что угодно: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квартира, арендованный зал, лавочка у подъезда. Происходит обсуждение вопросов на повестке дня.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может проводиться как в очной форме, так и в заочной.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этого вопроса должно быть указано в уведомлении. В чем разница между этими двумя способами?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собственники лично присутствуют в указанном месте, то собрание проводится в очной форме.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жильцы заслушивают вопросы, проводится обсуждение, выносится заключение.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хороша тем, что каждый собственник помещения может высказать свое мнение по тому или иному обсуждению, внести предложение, задать уточняющие вопросы.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Заочное собрание проводится в случае, если очная встреча необязательна или она не имела кворума.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в форме опроса граждан.</w:t>
      </w:r>
    </w:p>
    <w:p w:rsidR="0034507C" w:rsidRPr="0034507C" w:rsidRDefault="0034507C" w:rsidP="0034507C">
      <w:pPr>
        <w:pStyle w:val="a5"/>
        <w:rPr>
          <w:rFonts w:eastAsia="Times New Roman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r w:rsidR="000A0623" w:rsidRPr="0034507C"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r w:rsidRPr="0034507C">
        <w:rPr>
          <w:rFonts w:eastAsia="Times New Roman"/>
          <w:b/>
          <w:bCs/>
        </w:rPr>
        <w:t>Протокол является важнейшим документом при фиксировании итогов.</w:t>
      </w:r>
      <w:r w:rsidRPr="0034507C">
        <w:rPr>
          <w:rFonts w:eastAsia="Times New Roman"/>
        </w:rPr>
        <w:t xml:space="preserve"> Ведет протокол секретарь собрания, избираемый в начале проведения заседания. В нем </w:t>
      </w:r>
      <w:r w:rsidRPr="0034507C">
        <w:rPr>
          <w:rFonts w:eastAsia="Times New Roman"/>
        </w:rPr>
        <w:lastRenderedPageBreak/>
        <w:t>указываются данные о месте и времени проведения сбора жильцов, наличие кворума, вопросы на повестке дня, перечень приложений, голоса по каждому вопросу. Подписывается документ председателем, секретарем и членами счетной комиссии.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Кворум для принятия решения на собрании собственников означает, что собрание правомочно при участии лиц, обладающих более чем 50% голосов от общего числа собственников. </w:t>
      </w: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наличии кворума, как правило, сразу приступают к решениям вопросов по управлению </w:t>
      </w:r>
      <w:proofErr w:type="spellStart"/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общедомовым</w:t>
      </w:r>
      <w:proofErr w:type="spellEnd"/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имуществом.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кворума нет, то составляется соответствующий протокол. Документ подписывается председателем и секретарем, после чего объявляется проведение совета в заочной форме.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Голосование происходит посредством ответов «да», «нет», «воздержался».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Кворум собрания собственников многоквартирного дома нельзя переоценить – он является своеобразным гарантом честности и прозрачности.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собрание собственников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в многоквартирном доме можно проводить в </w:t>
      </w:r>
      <w:proofErr w:type="spell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согласно ФЗ №176 от 29.06.2015 года. По 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раньше собрания жильцов зачастую проводились именно в такой форме, поскольку редко кому удавалось собрать всех собственников помещений в МКД лично в одном месте и в одно время.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действовали таким способом: сначала проводили очное голосование, а затем из-за отсутствия кворума в 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осуществлялась форма заочного голосования по той же самой повестке дня. Иными словами, общее собрание жильцов МКД негласно так и проводилось в форме </w:t>
      </w:r>
      <w:proofErr w:type="spell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очно-заочного</w:t>
      </w:r>
      <w:proofErr w:type="spell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голосования. 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у этой формы есть свои отличительные черты от последовательно проводимых очной и заочной форм собрания жильцов.</w:t>
      </w:r>
      <w:proofErr w:type="gramEnd"/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 различием </w:t>
      </w:r>
      <w:proofErr w:type="spell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от проведения голосования сначала по очной, а затем по заочной схемам выступает целостность действия.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это не 2 различных собрания, проводимых последовательно по соображениям необходимости добора кворума, а единое мероприятие, состоящее из 2 частей. Кроме того, законом не запрещено проведение собрания в </w:t>
      </w:r>
      <w:proofErr w:type="spell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одновременно по 2 схемам, то есть оно может проводиться не поэтапно, а параллельно в форме непосредственного присутствия жильцов и в форме заочного их голосования. При этом будут учтены, посчитаны вместе и оформлены в 1 </w:t>
      </w: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ОСС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без исключения очные и заочные голоса собственников. А при других формах проведения общего собрания будет оформлено 2 отдельных протокола ОСС.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ст.47 Жилищного кодекса говорится, что общее собрание жильцов МКД может проводиться в виде </w:t>
      </w:r>
      <w:proofErr w:type="spell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очно-заочного</w:t>
      </w:r>
      <w:proofErr w:type="spell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голосования, подразумевающего возможность обсуждения вопросов повестки дня лично присутствующими собственниками и одновременной передачи по ним в установленный срок заочных решений в место или по адресу, которые указаны в оповещении.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 тот факт, что </w:t>
      </w:r>
      <w:proofErr w:type="spell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собрания предполагает наличие сразу обеих схем голосования, то в сообщен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проведении потребуется указать 2 даты: число очного голосования и день, до которого принимаются заочные решения собственников. Повестка дня будет одинаковой для обеих форм голосования. Проведение 2 последовательных собраний, сначала в очной, а затем в заочной 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предполагают 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оповещение жильцов МКД отдельными сообщениями. При этом сообщение о проведении заочного голосования отправляется после проведения очного (если не собрался кворум).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кворуму и порядку информирования жильцов МКД о намечающемся собрании оговорены в ст.45 ЖК РФ. Общее собрание собственников помещений в МКД считается состоявшимся, если в нем приняло участие более 50% жильцов от общего количества голосов. Инициатор собрания оповещает каждого жильца в отдельности о его проведении за 10 дней до намеченной даты посредством заказного письма, вручения лично под роспись либо размещения на информационном стенде в том месте дома, которое доступно для всех (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 ст.45 ЖК РФ). Инициатором общего собрания может выступать как </w:t>
      </w: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управляющая компания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любой из жильцов МКД (ч.7 ст.45 ЖК РФ).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очное и заочное голосования можно проводить одновременно при форме </w:t>
      </w:r>
      <w:proofErr w:type="spell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очно-заочного</w:t>
      </w:r>
      <w:proofErr w:type="spell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собрания, целесообразно определить время окончания приема заочных решений собственников. В данном случае собранием можно будет управлять и своевременно отслеживать, набрался ли кворум из присутствующих лично, а также принимать результаты заочного голосования вместе с каждым поступающим от собственников решением.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Приятным моментом выступает тот факт, что неважно, набрался или нет кворум на очной части голосования, поскольку все очные и заочные голоса суммируются. И только по окончании обеих форм собрания производится подсчет голосов для определения наличия кворума.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удобна </w:t>
      </w:r>
      <w:proofErr w:type="spell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собрания при рассмотрении вопросов, по которым для принятия решения требуется не менее 2/3 голосов жильцов (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.1-3.1, 3.2-3.5 ст.44 ЖК РФ). Когда собрание по таким вопросам проводится сначала в 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в заочной формах, то не исключена ситуация, когда на очном собрании собрался кворум более 50%, но менее 2/3 голосов. В данном случае очное собрание признано состоявшимся при наличии </w:t>
      </w:r>
      <w:proofErr w:type="spell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кворума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заочное голосование проводить нельзя.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решения, за которые должны быть отданы не менее 2/3 голосов жильцов, приняты быть не 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придется снова проводить собрание. В такой ситуации </w:t>
      </w:r>
      <w:proofErr w:type="spell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собрания обладает существенным преимуществом и является оптимальным вариантом для принятия решений жильцов дома.</w:t>
      </w:r>
    </w:p>
    <w:p w:rsidR="0034507C" w:rsidRPr="0034507C" w:rsidRDefault="0034507C" w:rsidP="0034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общего собрания собственников помещений в МКД, как и в предыдущих случаях, оформляются протоколами ОСС. Решения и протокол ОСС являются официальными документами, поэтому за их фальсификацию может наступить уголовная ответственность (подробнее об этом в другой статье). Эти документы подлежат обязательному размещению в </w:t>
      </w:r>
      <w:r w:rsidRPr="0034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 ЖКХ</w:t>
      </w:r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инициатором общего собрания. Копии решений и протокола ОСС необходимо предоставить управляющей компании не позднее 10 дней после проведения общего собрания (</w:t>
      </w:r>
      <w:proofErr w:type="gramStart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4507C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ст.46 ЖК РФ).</w:t>
      </w:r>
    </w:p>
    <w:p w:rsidR="00DE45C8" w:rsidRPr="0034507C" w:rsidRDefault="0034507C" w:rsidP="00DE45C8">
      <w:pPr>
        <w:pStyle w:val="a5"/>
        <w:shd w:val="clear" w:color="auto" w:fill="FFFFFF"/>
        <w:spacing w:line="375" w:lineRule="atLeast"/>
        <w:ind w:firstLine="600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 </w:t>
      </w:r>
      <w:r w:rsidR="000A0623" w:rsidRPr="0034507C"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</w:p>
    <w:p w:rsidR="00DE45C8" w:rsidRPr="0034507C" w:rsidRDefault="00DE45C8" w:rsidP="00DE45C8">
      <w:pPr>
        <w:spacing w:before="100" w:beforeAutospacing="1" w:after="100" w:afterAutospacing="1"/>
        <w:rPr>
          <w:rFonts w:ascii="Calibri" w:eastAsia="Times New Roman" w:hAnsi="Calibri" w:cs="Times New Roman"/>
          <w:u w:val="single"/>
        </w:rPr>
      </w:pPr>
      <w:r w:rsidRPr="0034507C">
        <w:rPr>
          <w:rFonts w:eastAsia="Times New Roman"/>
          <w:u w:val="single"/>
        </w:rPr>
        <w:t xml:space="preserve"> </w:t>
      </w:r>
    </w:p>
    <w:p w:rsidR="00DE45C8" w:rsidRPr="008A596A" w:rsidRDefault="00DE45C8" w:rsidP="008A596A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E4CEA" w:rsidRDefault="008A596A">
      <w:r>
        <w:t xml:space="preserve"> </w:t>
      </w:r>
    </w:p>
    <w:sectPr w:rsidR="008E4CEA" w:rsidSect="00B4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0C75"/>
    <w:multiLevelType w:val="multilevel"/>
    <w:tmpl w:val="B5F8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C87071"/>
    <w:multiLevelType w:val="multilevel"/>
    <w:tmpl w:val="D9E6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A596A"/>
    <w:rsid w:val="000A0623"/>
    <w:rsid w:val="0034507C"/>
    <w:rsid w:val="0057608A"/>
    <w:rsid w:val="008A596A"/>
    <w:rsid w:val="00B23330"/>
    <w:rsid w:val="00B40A49"/>
    <w:rsid w:val="00D00A73"/>
    <w:rsid w:val="00DE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49"/>
  </w:style>
  <w:style w:type="paragraph" w:styleId="1">
    <w:name w:val="heading 1"/>
    <w:basedOn w:val="a"/>
    <w:link w:val="10"/>
    <w:uiPriority w:val="9"/>
    <w:qFormat/>
    <w:rsid w:val="00345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96A"/>
    <w:rPr>
      <w:b/>
      <w:bCs/>
    </w:rPr>
  </w:style>
  <w:style w:type="character" w:styleId="a4">
    <w:name w:val="Hyperlink"/>
    <w:basedOn w:val="a0"/>
    <w:uiPriority w:val="99"/>
    <w:semiHidden/>
    <w:unhideWhenUsed/>
    <w:rsid w:val="008A596A"/>
    <w:rPr>
      <w:color w:val="0000FF"/>
      <w:u w:val="single"/>
    </w:rPr>
  </w:style>
  <w:style w:type="paragraph" w:styleId="a5">
    <w:name w:val="Normal (Web)"/>
    <w:basedOn w:val="a"/>
    <w:uiPriority w:val="99"/>
    <w:rsid w:val="00DE45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5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2019-06-04T12:30:00Z</dcterms:created>
  <dcterms:modified xsi:type="dcterms:W3CDTF">2019-06-04T12:30:00Z</dcterms:modified>
</cp:coreProperties>
</file>